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EDF" w:rsidRPr="006A2EDF" w:rsidRDefault="006A2EDF" w:rsidP="006A2EDF">
      <w:pPr>
        <w:pStyle w:val="a3"/>
        <w:jc w:val="center"/>
        <w:rPr>
          <w:rFonts w:ascii="Arial" w:hAnsi="Arial" w:cs="Arial"/>
          <w:b/>
          <w:color w:val="595959"/>
          <w:sz w:val="32"/>
          <w:szCs w:val="32"/>
        </w:rPr>
      </w:pPr>
      <w:r w:rsidRPr="006A2EDF">
        <w:rPr>
          <w:rFonts w:ascii="Arial" w:hAnsi="Arial" w:cs="Arial" w:hint="eastAsia"/>
          <w:b/>
          <w:color w:val="595959"/>
          <w:sz w:val="32"/>
          <w:szCs w:val="32"/>
        </w:rPr>
        <w:t>国家基金申报</w:t>
      </w:r>
      <w:r w:rsidRPr="006A2EDF">
        <w:rPr>
          <w:rFonts w:ascii="Arial" w:hAnsi="Arial" w:cs="Arial"/>
          <w:b/>
          <w:color w:val="595959"/>
          <w:sz w:val="32"/>
          <w:szCs w:val="32"/>
        </w:rPr>
        <w:t>注意事项</w:t>
      </w:r>
      <w:r w:rsidRPr="006A2EDF">
        <w:rPr>
          <w:rFonts w:ascii="Arial" w:hAnsi="Arial" w:cs="Arial" w:hint="eastAsia"/>
          <w:b/>
          <w:color w:val="595959"/>
          <w:sz w:val="32"/>
          <w:szCs w:val="32"/>
        </w:rPr>
        <w:t>:</w:t>
      </w:r>
    </w:p>
    <w:p w:rsidR="006A2EDF" w:rsidRDefault="006A2EDF" w:rsidP="006A2EDF">
      <w:pPr>
        <w:pStyle w:val="a3"/>
        <w:spacing w:line="360" w:lineRule="auto"/>
        <w:rPr>
          <w:rFonts w:ascii="Arial" w:hAnsi="Arial" w:cs="Arial"/>
          <w:color w:val="595959"/>
          <w:sz w:val="21"/>
          <w:szCs w:val="21"/>
        </w:rPr>
      </w:pPr>
      <w:r>
        <w:rPr>
          <w:rFonts w:ascii="Arial" w:hAnsi="Arial" w:cs="Arial"/>
          <w:color w:val="595959"/>
        </w:rPr>
        <w:t>       1</w:t>
      </w:r>
      <w:r>
        <w:rPr>
          <w:rFonts w:ascii="Arial" w:hAnsi="Arial" w:cs="Arial"/>
          <w:color w:val="595959"/>
        </w:rPr>
        <w:t>．</w:t>
      </w:r>
      <w:r>
        <w:rPr>
          <w:rFonts w:ascii="Arial" w:hAnsi="Arial" w:cs="Arial"/>
          <w:b/>
          <w:bCs/>
          <w:color w:val="595959"/>
        </w:rPr>
        <w:t xml:space="preserve"> 2015</w:t>
      </w:r>
      <w:r>
        <w:rPr>
          <w:rFonts w:ascii="Arial" w:hAnsi="Arial" w:cs="Arial"/>
          <w:b/>
          <w:bCs/>
          <w:color w:val="595959"/>
        </w:rPr>
        <w:t>年</w:t>
      </w:r>
      <w:r>
        <w:rPr>
          <w:rFonts w:ascii="Arial" w:hAnsi="Arial" w:cs="Arial"/>
          <w:b/>
          <w:bCs/>
          <w:color w:val="595959"/>
        </w:rPr>
        <w:t>1</w:t>
      </w:r>
      <w:r>
        <w:rPr>
          <w:rFonts w:ascii="Arial" w:hAnsi="Arial" w:cs="Arial"/>
          <w:b/>
          <w:bCs/>
          <w:color w:val="595959"/>
        </w:rPr>
        <w:t>月</w:t>
      </w:r>
      <w:r>
        <w:rPr>
          <w:rFonts w:ascii="Arial" w:hAnsi="Arial" w:cs="Arial"/>
          <w:b/>
          <w:bCs/>
          <w:color w:val="595959"/>
        </w:rPr>
        <w:t>25</w:t>
      </w:r>
      <w:r>
        <w:rPr>
          <w:rFonts w:ascii="Arial" w:hAnsi="Arial" w:cs="Arial"/>
          <w:b/>
          <w:bCs/>
          <w:color w:val="595959"/>
        </w:rPr>
        <w:t>日</w:t>
      </w:r>
      <w:r>
        <w:rPr>
          <w:rFonts w:ascii="Arial" w:hAnsi="Arial" w:cs="Arial"/>
          <w:color w:val="595959"/>
        </w:rPr>
        <w:t>前请申请人递交申报书初稿至所在单位。各单位组织专家进行初审，修改后的申报书于</w:t>
      </w:r>
      <w:r>
        <w:rPr>
          <w:rFonts w:ascii="Arial" w:hAnsi="Arial" w:cs="Arial"/>
          <w:b/>
          <w:bCs/>
          <w:color w:val="595959"/>
        </w:rPr>
        <w:t>2015</w:t>
      </w:r>
      <w:r>
        <w:rPr>
          <w:rFonts w:ascii="Arial" w:hAnsi="Arial" w:cs="Arial"/>
          <w:b/>
          <w:bCs/>
          <w:color w:val="595959"/>
        </w:rPr>
        <w:t>年</w:t>
      </w:r>
      <w:r>
        <w:rPr>
          <w:rFonts w:ascii="Arial" w:hAnsi="Arial" w:cs="Arial"/>
          <w:b/>
          <w:bCs/>
          <w:color w:val="595959"/>
        </w:rPr>
        <w:t>2</w:t>
      </w:r>
      <w:r>
        <w:rPr>
          <w:rFonts w:ascii="Arial" w:hAnsi="Arial" w:cs="Arial"/>
          <w:b/>
          <w:bCs/>
          <w:color w:val="595959"/>
        </w:rPr>
        <w:t>月</w:t>
      </w:r>
      <w:r>
        <w:rPr>
          <w:rFonts w:ascii="Arial" w:hAnsi="Arial" w:cs="Arial"/>
          <w:b/>
          <w:bCs/>
          <w:color w:val="595959"/>
        </w:rPr>
        <w:t>5</w:t>
      </w:r>
      <w:r>
        <w:rPr>
          <w:rFonts w:ascii="Arial" w:hAnsi="Arial" w:cs="Arial"/>
          <w:b/>
          <w:bCs/>
          <w:color w:val="595959"/>
        </w:rPr>
        <w:t>日</w:t>
      </w:r>
      <w:r>
        <w:rPr>
          <w:rFonts w:ascii="Arial" w:hAnsi="Arial" w:cs="Arial"/>
          <w:color w:val="595959"/>
        </w:rPr>
        <w:t>前上报科技与产业处。</w:t>
      </w:r>
    </w:p>
    <w:p w:rsidR="006A2EDF" w:rsidRDefault="006A2EDF" w:rsidP="006A2EDF">
      <w:pPr>
        <w:pStyle w:val="a3"/>
        <w:spacing w:line="360" w:lineRule="auto"/>
        <w:rPr>
          <w:rFonts w:ascii="Arial" w:hAnsi="Arial" w:cs="Arial"/>
          <w:color w:val="595959"/>
          <w:sz w:val="21"/>
          <w:szCs w:val="21"/>
        </w:rPr>
      </w:pPr>
      <w:r>
        <w:rPr>
          <w:rFonts w:ascii="Arial" w:hAnsi="Arial" w:cs="Arial"/>
          <w:color w:val="595959"/>
        </w:rPr>
        <w:t>        2</w:t>
      </w:r>
      <w:r>
        <w:rPr>
          <w:rFonts w:ascii="Arial" w:hAnsi="Arial" w:cs="Arial"/>
          <w:color w:val="595959"/>
        </w:rPr>
        <w:t>．</w:t>
      </w:r>
      <w:r>
        <w:rPr>
          <w:rFonts w:ascii="Arial" w:hAnsi="Arial" w:cs="Arial"/>
          <w:b/>
          <w:bCs/>
          <w:color w:val="595959"/>
        </w:rPr>
        <w:t>2015</w:t>
      </w:r>
      <w:r>
        <w:rPr>
          <w:rFonts w:ascii="Arial" w:hAnsi="Arial" w:cs="Arial"/>
          <w:b/>
          <w:bCs/>
          <w:color w:val="595959"/>
        </w:rPr>
        <w:t>年</w:t>
      </w:r>
      <w:r>
        <w:rPr>
          <w:rFonts w:ascii="Arial" w:hAnsi="Arial" w:cs="Arial"/>
          <w:b/>
          <w:bCs/>
          <w:color w:val="595959"/>
        </w:rPr>
        <w:t>3</w:t>
      </w:r>
      <w:r>
        <w:rPr>
          <w:rFonts w:ascii="Arial" w:hAnsi="Arial" w:cs="Arial"/>
          <w:b/>
          <w:bCs/>
          <w:color w:val="595959"/>
        </w:rPr>
        <w:t>月</w:t>
      </w:r>
      <w:r>
        <w:rPr>
          <w:rFonts w:ascii="Arial" w:hAnsi="Arial" w:cs="Arial"/>
          <w:b/>
          <w:bCs/>
          <w:color w:val="595959"/>
        </w:rPr>
        <w:t>5</w:t>
      </w:r>
      <w:r>
        <w:rPr>
          <w:rFonts w:ascii="Arial" w:hAnsi="Arial" w:cs="Arial"/>
          <w:b/>
          <w:bCs/>
          <w:color w:val="595959"/>
        </w:rPr>
        <w:t>日</w:t>
      </w:r>
      <w:r>
        <w:rPr>
          <w:rFonts w:ascii="Arial" w:hAnsi="Arial" w:cs="Arial"/>
          <w:b/>
          <w:bCs/>
          <w:color w:val="595959"/>
        </w:rPr>
        <w:t>16:00</w:t>
      </w:r>
      <w:r>
        <w:rPr>
          <w:rFonts w:ascii="Arial" w:hAnsi="Arial" w:cs="Arial"/>
          <w:b/>
          <w:bCs/>
          <w:color w:val="595959"/>
        </w:rPr>
        <w:t>前请申报人员在国家自然科学基金网络信息系统提交申请书</w:t>
      </w:r>
      <w:r>
        <w:rPr>
          <w:rFonts w:ascii="Arial" w:hAnsi="Arial" w:cs="Arial"/>
          <w:color w:val="595959"/>
        </w:rPr>
        <w:t>。各单位将申请书纸质稿、电子稿、形式审查明细表（即将推出，见科技与产业处网站）统一交科技与产业处（纸质稿务必与系统提交的申请书完全一致），</w:t>
      </w:r>
      <w:r>
        <w:rPr>
          <w:rFonts w:ascii="Arial" w:hAnsi="Arial" w:cs="Arial"/>
          <w:b/>
          <w:bCs/>
          <w:color w:val="595959"/>
        </w:rPr>
        <w:t>项目组成员务必正式确定</w:t>
      </w:r>
      <w:r>
        <w:rPr>
          <w:rFonts w:ascii="Arial" w:hAnsi="Arial" w:cs="Arial"/>
          <w:color w:val="595959"/>
        </w:rPr>
        <w:t>，科技与产业处将根据确定的项目组成员进行查重，逾期提交的项目将不再受理。</w:t>
      </w:r>
      <w:r>
        <w:rPr>
          <w:rFonts w:ascii="Arial" w:hAnsi="Arial" w:cs="Arial"/>
          <w:b/>
          <w:bCs/>
          <w:color w:val="595959"/>
        </w:rPr>
        <w:t>特别注意：课题组成员正式确定后不能再变动。</w:t>
      </w:r>
    </w:p>
    <w:p w:rsidR="006A2EDF" w:rsidRDefault="006A2EDF" w:rsidP="006A2EDF">
      <w:pPr>
        <w:pStyle w:val="a3"/>
        <w:spacing w:line="360" w:lineRule="auto"/>
        <w:rPr>
          <w:rFonts w:ascii="Arial" w:hAnsi="Arial" w:cs="Arial"/>
          <w:color w:val="595959"/>
          <w:sz w:val="21"/>
          <w:szCs w:val="21"/>
        </w:rPr>
      </w:pPr>
      <w:r>
        <w:rPr>
          <w:rFonts w:ascii="Arial" w:hAnsi="Arial" w:cs="Arial"/>
          <w:color w:val="595959"/>
        </w:rPr>
        <w:t>        3</w:t>
      </w:r>
      <w:r>
        <w:rPr>
          <w:rFonts w:ascii="Arial" w:hAnsi="Arial" w:cs="Arial"/>
          <w:color w:val="595959"/>
        </w:rPr>
        <w:t>．</w:t>
      </w:r>
      <w:r>
        <w:rPr>
          <w:rFonts w:ascii="Arial" w:hAnsi="Arial" w:cs="Arial"/>
          <w:b/>
          <w:bCs/>
          <w:color w:val="595959"/>
        </w:rPr>
        <w:t>2015</w:t>
      </w:r>
      <w:r>
        <w:rPr>
          <w:rFonts w:ascii="Arial" w:hAnsi="Arial" w:cs="Arial"/>
          <w:b/>
          <w:bCs/>
          <w:color w:val="595959"/>
        </w:rPr>
        <w:t>年</w:t>
      </w:r>
      <w:r>
        <w:rPr>
          <w:rFonts w:ascii="Arial" w:hAnsi="Arial" w:cs="Arial"/>
          <w:b/>
          <w:bCs/>
          <w:color w:val="595959"/>
        </w:rPr>
        <w:t>3</w:t>
      </w:r>
      <w:r>
        <w:rPr>
          <w:rFonts w:ascii="Arial" w:hAnsi="Arial" w:cs="Arial"/>
          <w:b/>
          <w:bCs/>
          <w:color w:val="595959"/>
        </w:rPr>
        <w:t>月</w:t>
      </w:r>
      <w:r>
        <w:rPr>
          <w:rFonts w:ascii="Arial" w:hAnsi="Arial" w:cs="Arial"/>
          <w:b/>
          <w:bCs/>
          <w:color w:val="595959"/>
        </w:rPr>
        <w:t>12</w:t>
      </w:r>
      <w:r>
        <w:rPr>
          <w:rFonts w:ascii="Arial" w:hAnsi="Arial" w:cs="Arial"/>
          <w:b/>
          <w:bCs/>
          <w:color w:val="595959"/>
        </w:rPr>
        <w:t>日</w:t>
      </w:r>
      <w:r>
        <w:rPr>
          <w:rFonts w:ascii="Arial" w:hAnsi="Arial" w:cs="Arial"/>
          <w:b/>
          <w:bCs/>
          <w:color w:val="595959"/>
        </w:rPr>
        <w:t>16</w:t>
      </w:r>
      <w:r>
        <w:rPr>
          <w:rFonts w:ascii="Arial" w:hAnsi="Arial" w:cs="Arial"/>
          <w:b/>
          <w:bCs/>
          <w:color w:val="595959"/>
        </w:rPr>
        <w:t>：</w:t>
      </w:r>
      <w:r>
        <w:rPr>
          <w:rFonts w:ascii="Arial" w:hAnsi="Arial" w:cs="Arial"/>
          <w:b/>
          <w:bCs/>
          <w:color w:val="595959"/>
        </w:rPr>
        <w:t>00</w:t>
      </w:r>
      <w:r>
        <w:rPr>
          <w:rFonts w:ascii="Arial" w:hAnsi="Arial" w:cs="Arial"/>
          <w:b/>
          <w:bCs/>
          <w:color w:val="595959"/>
        </w:rPr>
        <w:t>前请各单位将申报汇总表、下载打印的最终</w:t>
      </w:r>
      <w:r>
        <w:rPr>
          <w:rFonts w:ascii="Arial" w:hAnsi="Arial" w:cs="Arial"/>
          <w:b/>
          <w:bCs/>
          <w:color w:val="595959"/>
        </w:rPr>
        <w:t>PDF</w:t>
      </w:r>
      <w:r>
        <w:rPr>
          <w:rFonts w:ascii="Arial" w:hAnsi="Arial" w:cs="Arial"/>
          <w:b/>
          <w:bCs/>
          <w:color w:val="595959"/>
        </w:rPr>
        <w:t>申请书纸质版（一式二份，双面打印）统一报送至科技与产业处。</w:t>
      </w:r>
      <w:r>
        <w:rPr>
          <w:rFonts w:ascii="Arial" w:hAnsi="Arial" w:cs="Arial"/>
          <w:color w:val="595959"/>
        </w:rPr>
        <w:t>申请书纸质版须经申请者本人及项目组成员亲笔签字，并且为原件，相关证明信、推荐信、承诺函和其他特别说明要求提交的纸质材料原件等附件附在纸质申请书后一起装订。</w:t>
      </w:r>
      <w:r>
        <w:rPr>
          <w:rFonts w:ascii="Arial" w:hAnsi="Arial" w:cs="Arial"/>
          <w:b/>
          <w:bCs/>
          <w:color w:val="595959"/>
        </w:rPr>
        <w:t>特别注意：纸版申报书和系统提交申报书务必完全一致</w:t>
      </w:r>
      <w:r>
        <w:rPr>
          <w:rFonts w:ascii="Arial" w:hAnsi="Arial" w:cs="Arial"/>
          <w:color w:val="595959"/>
        </w:rPr>
        <w:t>。</w:t>
      </w:r>
    </w:p>
    <w:p w:rsidR="006A2EDF" w:rsidRDefault="006A2EDF" w:rsidP="006A2EDF">
      <w:pPr>
        <w:pStyle w:val="a3"/>
        <w:spacing w:line="360" w:lineRule="auto"/>
        <w:rPr>
          <w:rFonts w:ascii="Arial" w:hAnsi="Arial" w:cs="Arial"/>
          <w:color w:val="595959"/>
          <w:sz w:val="21"/>
          <w:szCs w:val="21"/>
        </w:rPr>
      </w:pPr>
      <w:r>
        <w:rPr>
          <w:rFonts w:ascii="Arial" w:hAnsi="Arial" w:cs="Arial"/>
          <w:color w:val="595959"/>
        </w:rPr>
        <w:t>由于国家自然科学基金项目申报形式审查非常严格，科技与产业处有大量的前期工作要做，</w:t>
      </w:r>
      <w:r>
        <w:rPr>
          <w:rFonts w:ascii="Arial" w:hAnsi="Arial" w:cs="Arial"/>
          <w:b/>
          <w:bCs/>
          <w:color w:val="595959"/>
        </w:rPr>
        <w:t>请项目申请人务必按学校要求的各时间节点交材料</w:t>
      </w:r>
      <w:r>
        <w:rPr>
          <w:rFonts w:ascii="Arial" w:hAnsi="Arial" w:cs="Arial"/>
          <w:color w:val="595959"/>
        </w:rPr>
        <w:t>，逾期不予受理。</w:t>
      </w:r>
    </w:p>
    <w:p w:rsidR="004B637B" w:rsidRDefault="004B637B" w:rsidP="006A2EDF">
      <w:pPr>
        <w:spacing w:line="360" w:lineRule="auto"/>
      </w:pPr>
    </w:p>
    <w:sectPr w:rsidR="004B637B" w:rsidSect="004B637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79D8" w:rsidRDefault="008879D8" w:rsidP="00C55E51">
      <w:r>
        <w:separator/>
      </w:r>
    </w:p>
  </w:endnote>
  <w:endnote w:type="continuationSeparator" w:id="1">
    <w:p w:rsidR="008879D8" w:rsidRDefault="008879D8" w:rsidP="00C55E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79D8" w:rsidRDefault="008879D8" w:rsidP="00C55E51">
      <w:r>
        <w:separator/>
      </w:r>
    </w:p>
  </w:footnote>
  <w:footnote w:type="continuationSeparator" w:id="1">
    <w:p w:rsidR="008879D8" w:rsidRDefault="008879D8" w:rsidP="00C55E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A2EDF"/>
    <w:rsid w:val="004B637B"/>
    <w:rsid w:val="006A2EDF"/>
    <w:rsid w:val="008879D8"/>
    <w:rsid w:val="008E738E"/>
    <w:rsid w:val="00C55E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3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2EDF"/>
    <w:pPr>
      <w:widowControl/>
      <w:jc w:val="left"/>
    </w:pPr>
    <w:rPr>
      <w:rFonts w:ascii="宋体" w:eastAsia="宋体" w:hAnsi="宋体" w:cs="宋体"/>
      <w:kern w:val="0"/>
      <w:sz w:val="24"/>
      <w:szCs w:val="24"/>
    </w:rPr>
  </w:style>
  <w:style w:type="paragraph" w:styleId="a4">
    <w:name w:val="header"/>
    <w:basedOn w:val="a"/>
    <w:link w:val="Char"/>
    <w:uiPriority w:val="99"/>
    <w:semiHidden/>
    <w:unhideWhenUsed/>
    <w:rsid w:val="00C55E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55E51"/>
    <w:rPr>
      <w:sz w:val="18"/>
      <w:szCs w:val="18"/>
    </w:rPr>
  </w:style>
  <w:style w:type="paragraph" w:styleId="a5">
    <w:name w:val="footer"/>
    <w:basedOn w:val="a"/>
    <w:link w:val="Char0"/>
    <w:uiPriority w:val="99"/>
    <w:semiHidden/>
    <w:unhideWhenUsed/>
    <w:rsid w:val="00C55E51"/>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C55E5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Words>
  <Characters>451</Characters>
  <Application>Microsoft Office Word</Application>
  <DocSecurity>0</DocSecurity>
  <Lines>3</Lines>
  <Paragraphs>1</Paragraphs>
  <ScaleCrop>false</ScaleCrop>
  <Company>mycomputer</Company>
  <LinksUpToDate>false</LinksUpToDate>
  <CharactersWithSpaces>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2</cp:revision>
  <dcterms:created xsi:type="dcterms:W3CDTF">2015-01-20T06:10:00Z</dcterms:created>
  <dcterms:modified xsi:type="dcterms:W3CDTF">2015-01-20T06:10:00Z</dcterms:modified>
</cp:coreProperties>
</file>